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书名：剑阁觉苑寺明代壁画</w:t>
      </w:r>
    </w:p>
    <w:p>
      <w:r>
        <w:t>作者：王振会，阮荣春，张德荣主编</w:t>
      </w:r>
    </w:p>
    <w:p>
      <w:r>
        <w:t>出版社：北京：文化艺术出版社</w:t>
      </w:r>
    </w:p>
    <w:p>
      <w:r>
        <w:t>出版日期：2010</w:t>
      </w:r>
    </w:p>
    <w:p>
      <w:r>
        <w:t>总页数：353</w:t>
      </w:r>
    </w:p>
    <w:p>
      <w:r>
        <w:t>更多请访问教客网: www.jiaokey.com</w:t>
      </w:r>
    </w:p>
    <w:p>
      <w:r>
        <w:t>剑阁觉苑寺明代壁画 评论地址：https://www.jiaokey.com/book/detail/14141070.html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