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中国人民政治协商会议浙江省仙居县第六届委员会第二次会议指南</w:t>
      </w:r>
    </w:p>
    <w:p>
      <w:r>
        <w:rPr>
          <w:rFonts w:ascii="宋体" w:hAnsi="宋体" w:eastAsia="宋体"/>
          <w:sz w:val="24"/>
        </w:rPr>
        <w:t>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中国人民政治协商会议浙江省仙居县第六届委员会第二次会议指南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本书出售、求购地址：https://www.jiaokey.com/book/detail/14140371.html</w:t>
      </w:r>
    </w:p>
    <w:p>
      <w:r>
        <w:t>更多相关图书推荐：https://www.jiaokey.com</w:t>
      </w:r>
    </w:p>
    <w:p>
      <w:r>
        <w:t>大会秘书处编 其他作品：https://www.jiaokey.com/tag/大会秘书处编.html</w:t>
      </w:r>
    </w:p>
    <w:p>
      <w:r>
        <w:t>关键词搜索：https://www.jiaokey.com/tag/中国人民政治协商会议浙江省仙居县第六届委员会第二次会议指南.html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