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医院环保导论</w:t>
      </w:r>
    </w:p>
    <w:p>
      <w:r>
        <w:rPr>
          <w:rFonts w:ascii="宋体" w:hAnsi="宋体" w:eastAsia="宋体"/>
          <w:sz w:val="24"/>
        </w:rPr>
        <w:t>张宝树，冯兆康，陈星助，许哲瀚，李美文，洪琇芬，陈彦旭著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医院环保导论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张宝树，冯兆康，陈星助，许哲瀚，李美文，洪琇芬，陈彦旭著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本书出售、求购地址：https://www.jiaokey.com/book/detail/14140351.html</w:t>
      </w:r>
    </w:p>
    <w:p>
      <w:r>
        <w:t>更多相关图书推荐：https://www.jiaokey.com</w:t>
      </w:r>
    </w:p>
    <w:p>
      <w:r>
        <w:t>张宝树，冯兆康，陈星助，许哲瀚，李美文，洪琇芬，陈彦旭著 其他作品：https://www.jiaokey.com/tag/张宝树，冯兆康，陈星助，许哲瀚，李美文，洪琇芬，陈彦旭著.html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关键词搜索：https://www.jiaokey.com/tag/医院环保导论.html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