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旅游服务工作者  道德修养与服务艺术</w:t>
      </w:r>
    </w:p>
    <w:p>
      <w:r>
        <w:rPr>
          <w:rFonts w:ascii="宋体" w:hAnsi="宋体" w:eastAsia="宋体"/>
          <w:sz w:val="24"/>
        </w:rPr>
        <w:t>赵长发主编；王传吉，张学勤，祝洪发副主编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旅游服务工作者  道德修养与服务艺术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赵长发主编；王传吉，张学勤，祝洪发副主编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本书出售、求购地址：https://www.jiaokey.com/book/detail/14139165.html</w:t>
      </w:r>
    </w:p>
    <w:p>
      <w:r>
        <w:t>更多相关图书推荐：https://www.jiaokey.com</w:t>
      </w:r>
    </w:p>
    <w:p>
      <w:r>
        <w:t>赵长发主编；王传吉，张学勤，祝洪发副主编 其他作品：https://www.jiaokey.com/tag/赵长发主编；王传吉，张学勤，祝洪发副主编.html</w:t>
      </w:r>
    </w:p>
    <w:p>
      <w:r>
        <w:t>关键词搜索：https://www.jiaokey.com/tag/旅游服务工作者  道德修养与服务艺术.html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