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军队院校任职教育教学模式新论</w:t>
      </w:r>
    </w:p>
    <w:p>
      <w:r>
        <w:rPr>
          <w:rFonts w:ascii="宋体" w:hAnsi="宋体" w:eastAsia="宋体"/>
          <w:sz w:val="24"/>
        </w:rPr>
        <w:t>洪庆根，高华军，朱爱红，李世改，黄友谊，钟阳春，王丽文，马天翼著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军队院校任职教育教学模式新论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洪庆根，高华军，朱爱红，李世改，黄友谊，钟阳春，王丽文，马天翼著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本书出售、求购地址：https://www.jiaokey.com/book/detail/14135932.html</w:t>
      </w:r>
    </w:p>
    <w:p>
      <w:r>
        <w:t>更多相关图书推荐：https://www.jiaokey.com</w:t>
      </w:r>
    </w:p>
    <w:p>
      <w:r>
        <w:t>洪庆根，高华军，朱爱红，李世改，黄友谊，钟阳春，王丽文，马天翼著 其他作品：https://www.jiaokey.com/tag/洪庆根，高华军，朱爱红，李世改，黄友谊，钟阳春，王丽文，马天翼著.html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关键词搜索：https://www.jiaokey.com/tag/军队院校任职教育教学模式新论.html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