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向公平致敬  中国当代著名律师经典案例</w:t>
      </w:r>
    </w:p>
    <w:p>
      <w:r>
        <w:rPr>
          <w:rFonts w:ascii="宋体" w:hAnsi="宋体" w:eastAsia="宋体"/>
          <w:sz w:val="24"/>
        </w:rPr>
        <w:t>冯振国主编；周海智，向宽胜，许兰亭副主编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向公平致敬  中国当代著名律师经典案例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冯振国主编；周海智，向宽胜，许兰亭副主编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本书出售、求购地址：https://www.jiaokey.com/book/detail/14135875.html</w:t>
      </w:r>
    </w:p>
    <w:p>
      <w:r>
        <w:t>更多相关图书推荐：https://www.jiaokey.com</w:t>
      </w:r>
    </w:p>
    <w:p>
      <w:r>
        <w:t>冯振国主编；周海智，向宽胜，许兰亭副主编 其他作品：https://www.jiaokey.com/tag/冯振国主编；周海智，向宽胜，许兰亭副主编.html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关键词搜索：https://www.jiaokey.com/tag/向公平致敬  中国当代著名律师经典案例.html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