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媒体社会责任报告  2015年卷  上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媒体社会责任报告  2015年卷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本书出售、求购地址：https://www.jiaokey.com/book/detail/14135746.html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关键词搜索：https://www.jiaokey.com/tag/媒体社会责任报告  2015年卷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