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灵山海会  第38期</w:t>
      </w:r>
    </w:p>
    <w:p>
      <w:r>
        <w:rPr>
          <w:rFonts w:ascii="宋体" w:hAnsi="宋体" w:eastAsia="宋体"/>
          <w:sz w:val="24"/>
        </w:rPr>
        <w:t>《灵山海会》编辑部编；刚晓主编；演通，宗峰等编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灵山海会  第38期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《灵山海会》编辑部编；刚晓主编；演通，宗峰等编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财团法人华藏佛教基金会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本书出售、求购地址：https://www.jiaokey.com/book/detail/14132852.html</w:t>
      </w:r>
    </w:p>
    <w:p>
      <w:r>
        <w:t>更多相关图书推荐：https://www.jiaokey.com</w:t>
      </w:r>
    </w:p>
    <w:p>
      <w:r>
        <w:t>《灵山海会》编辑部编；刚晓主编；演通，宗峰等编 其他作品：https://www.jiaokey.com/tag/《灵山海会》编辑部编；刚晓主编；演通，宗峰等编.html</w:t>
      </w:r>
    </w:p>
    <w:p>
      <w:r>
        <w:t>财团法人华藏佛教基金会 出版图书：https://www.jiaokey.com/tag/财团法人华藏佛教基金会.html</w:t>
      </w:r>
    </w:p>
    <w:p>
      <w:r>
        <w:t>关键词搜索：https://www.jiaokey.com/tag/灵山海会  第38期.html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