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管理伦理学  第2版</w:t>
      </w:r>
    </w:p>
    <w:p>
      <w:r>
        <w:rPr>
          <w:rFonts w:ascii="宋体" w:hAnsi="宋体" w:eastAsia="宋体"/>
          <w:sz w:val="24"/>
        </w:rPr>
        <w:t>刘绍怀，姚建文，余虹主编；董立昆，王克岭，缪亚琼副主编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管理伦理学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刘绍怀，姚建文，余虹主编；董立昆，王克岭，缪亚琼副主编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本书出售、求购地址：https://www.jiaokey.com/book/detail/14132725.html</w:t>
      </w:r>
    </w:p>
    <w:p>
      <w:r>
        <w:t>更多相关图书推荐：https://www.jiaokey.com</w:t>
      </w:r>
    </w:p>
    <w:p>
      <w:r>
        <w:t>刘绍怀，姚建文，余虹主编；董立昆，王克岭，缪亚琼副主编 其他作品：https://www.jiaokey.com/tag/刘绍怀，姚建文，余虹主编；董立昆，王克岭，缪亚琼副主编.html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关键词搜索：https://www.jiaokey.com/tag/管理伦理学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