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化学检验（高级工）实训指导</w:t>
      </w:r>
    </w:p>
    <w:p>
      <w:r>
        <w:rPr>
          <w:rFonts w:ascii="宋体" w:hAnsi="宋体" w:eastAsia="宋体"/>
          <w:sz w:val="24"/>
        </w:rPr>
        <w:t>李巍巍主编；俞卫阳副主编；何艺，俞卫平，何连军，林忠华参编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化学检验（高级工）实训指导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李巍巍主编；俞卫阳副主编；何艺，俞卫平，何连军，林忠华参编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本书出售、求购地址：https://www.jiaokey.com/book/detail/14131170.html</w:t>
      </w:r>
    </w:p>
    <w:p>
      <w:r>
        <w:t>更多相关图书推荐：https://www.jiaokey.com</w:t>
      </w:r>
    </w:p>
    <w:p>
      <w:r>
        <w:t>李巍巍主编；俞卫阳副主编；何艺，俞卫平，何连军，林忠华参编 其他作品：https://www.jiaokey.com/tag/李巍巍主编；俞卫阳副主编；何艺，俞卫平，何连军，林忠华参编.html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关键词搜索：https://www.jiaokey.com/tag/化学检验（高级工）实训指导.html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