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太空探索者</w:t>
      </w:r>
    </w:p>
    <w:p>
      <w:r>
        <w:rPr>
          <w:rFonts w:ascii="宋体" w:hAnsi="宋体" w:eastAsia="宋体"/>
          <w:sz w:val="24"/>
        </w:rPr>
        <w:t>（法）戴尔芬·葛林堡著；（法）迪迪耶·巴里切维奇绘；魏袆黎译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太空探索者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（法）戴尔芬·葛林堡著；（法）迪迪耶·巴里切维奇绘；魏袆黎译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本书出售、求购地址：https://www.jiaokey.com/book/detail/14130520.html</w:t>
      </w:r>
    </w:p>
    <w:p>
      <w:r>
        <w:t>更多相关图书推荐：https://www.jiaokey.com</w:t>
      </w:r>
    </w:p>
    <w:p>
      <w:r>
        <w:t>（法）戴尔芬·葛林堡著；（法）迪迪耶·巴里切维奇绘；魏袆黎译 其他作品：https://www.jiaokey.com/tag/（法）戴尔芬·葛林堡著；（法）迪迪耶·巴里切维奇绘；魏袆黎译.html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太空探索者.html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