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工会劳动保护监督检查员工作指南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工会劳动保护监督检查员工作指南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本书出售、求购地址：https://www.jiaokey.com/book/detail/14129412.html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关键词搜索：https://www.jiaokey.com/tag/工会劳动保护监督检查员工作指南.html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