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书名：高职学生素质教育与培养</w:t>
      </w:r>
    </w:p>
    <w:p>
      <w:r>
        <w:t>作者：冉小平，赵本宇，贺秀峰主编；彭汝伦，王冬华，焦辉超，崔艳清，盖晓曦副主编；吴绍莲主审</w:t>
      </w:r>
    </w:p>
    <w:p>
      <w:r>
        <w:t>出版社：成都：西南交通大学出版社</w:t>
      </w:r>
    </w:p>
    <w:p>
      <w:r>
        <w:t>出版日期：2014.08</w:t>
      </w:r>
    </w:p>
    <w:p>
      <w:r>
        <w:t>总页数：166</w:t>
      </w:r>
    </w:p>
    <w:p>
      <w:r>
        <w:t>更多请访问教客网: www.jiaokey.com</w:t>
      </w:r>
    </w:p>
    <w:p>
      <w:r>
        <w:t>高职学生素质教育与培养 评论地址：https://www.jiaokey.com/book/detail/14129204.html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