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2008年鹿特丹规则</w:t>
      </w:r>
    </w:p>
    <w:p>
      <w:r>
        <w:rPr>
          <w:rFonts w:ascii="宋体" w:hAnsi="宋体" w:eastAsia="宋体"/>
          <w:sz w:val="24"/>
        </w:rPr>
        <w:t>（瑞士）亚历山大·凡·基格勒，（瑞典）约翰·斯蔡林，（意大利）斯蒂佛诺·祖纳若礼原著；郭萍，李莹莹等译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2008年鹿特丹规则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（瑞士）亚历山大·凡·基格勒，（瑞典）约翰·斯蔡林，（意大利）斯蒂佛诺·祖纳若礼原著；郭萍，李莹莹等译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本书出售、求购地址：https://www.jiaokey.com/book/detail/14128692.html</w:t>
      </w:r>
    </w:p>
    <w:p>
      <w:r>
        <w:t>更多相关图书推荐：https://www.jiaokey.com</w:t>
      </w:r>
    </w:p>
    <w:p>
      <w:r>
        <w:t>（瑞士）亚历山大·凡·基格勒，（瑞典）约翰·斯蔡林，（意大利）斯蒂佛诺·祖纳若礼原著；郭萍，李莹莹等译 其他作品：https://www.jiaokey.com/tag/（瑞士）亚历山大·凡·基格勒，（瑞典）约翰·斯蔡林，（意大利）斯蒂佛诺·祖纳若礼原著；郭萍，李莹莹等译.html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关键词搜索：https://www.jiaokey.com/tag/2008年鹿特丹规则.html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