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穿越风雨的中法关系  1949-1980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穿越风雨的中法关系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本书出售、求购地址：https://www.jiaokey.com/book/detail/14127855.html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关键词搜索：https://www.jiaokey.com/tag/穿越风雨的中法关系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