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书名：表面活性剂在硝酸铵和混合炸药中理论与实践</w:t>
      </w:r>
    </w:p>
    <w:p>
      <w:r>
        <w:t>作者：殷海权著</w:t>
      </w:r>
    </w:p>
    <w:p>
      <w:r>
        <w:t>出版社：郑州：郑州大学出版社</w:t>
      </w:r>
    </w:p>
    <w:p>
      <w:r>
        <w:t>出版日期：2015</w:t>
      </w:r>
    </w:p>
    <w:p>
      <w:r>
        <w:t>总页数：299</w:t>
      </w:r>
    </w:p>
    <w:p>
      <w:r>
        <w:t>更多请访问教客网: www.jiaokey.com</w:t>
      </w:r>
    </w:p>
    <w:p>
      <w:r>
        <w:t>表面活性剂在硝酸铵和混合炸药中理论与实践 评论地址：https://www.jiaokey.com/book/detail/14126306.html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