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欧盟海关法典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欧盟海关法典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本书出售、求购地址：https://www.jiaokey.com/book/detail/14125609.html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关键词搜索：https://www.jiaokey.com/tag/欧盟海关法典.html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