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书名：守正才能出奇  何平的创业人生</w:t>
      </w:r>
    </w:p>
    <w:p>
      <w:r>
        <w:t>作者：陶妍妍著；梁金辉主编</w:t>
      </w:r>
    </w:p>
    <w:p>
      <w:r>
        <w:t>出版社：合肥：安徽文艺出版社</w:t>
      </w:r>
    </w:p>
    <w:p>
      <w:r>
        <w:t>出版日期：2014</w:t>
      </w:r>
    </w:p>
    <w:p>
      <w:r>
        <w:t>总页数：184</w:t>
      </w:r>
    </w:p>
    <w:p>
      <w:r>
        <w:t>更多请访问教客网: www.jiaokey.com</w:t>
      </w:r>
    </w:p>
    <w:p>
      <w:r>
        <w:t>守正才能出奇  何平的创业人生 评论地址：https://www.jiaokey.com/book/detail/14124654.html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