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中国中央文献研究室个人课题成果集  2013  上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中国中央文献研究室个人课题成果集  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本书出售、求购地址：https://www.jiaokey.com/book/detail/14121065.html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关键词搜索：https://www.jiaokey.com/tag/中国中央文献研究室个人课题成果集  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