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课外科技活动的内容与形式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课外科技活动的内容与形式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关键词搜索：https://www.jiaokey.com/tag/课外科技活动的内容与形式.html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