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课外活动的内容与管理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课外活动的内容与管理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关键词搜索：https://www.jiaokey.com/tag/课外活动的内容与管理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