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课外科技活动的设计与方案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课外科技活动的设计与方案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关键词搜索：https://www.jiaokey.com/tag/课外科技活动的设计与方案.html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