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文化万象  英语视听说  高级篇</w:t>
      </w:r>
    </w:p>
    <w:p>
      <w:r>
        <w:rPr>
          <w:rFonts w:ascii="宋体" w:hAnsi="宋体" w:eastAsia="宋体"/>
          <w:sz w:val="24"/>
        </w:rPr>
        <w:t>范鹏，薛朝凤主编；李燕秋，甘翠平，邓群芳副主编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文化万象  英语视听说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范鹏，薛朝凤主编；李燕秋，甘翠平，邓群芳副主编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本书出售、求购地址：https://www.jiaokey.com/book/detail/14119453.html</w:t>
      </w:r>
    </w:p>
    <w:p>
      <w:r>
        <w:t>更多相关图书推荐：https://www.jiaokey.com</w:t>
      </w:r>
    </w:p>
    <w:p>
      <w:r>
        <w:t>范鹏，薛朝凤主编；李燕秋，甘翠平，邓群芳副主编 其他作品：https://www.jiaokey.com/tag/范鹏，薛朝凤主编；李燕秋，甘翠平，邓群芳副主编.html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关键词搜索：https://www.jiaokey.com/tag/文化万象  英语视听说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