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电力企业信息化系列教材  电力企业信息化实务</w:t>
      </w:r>
    </w:p>
    <w:p>
      <w:r>
        <w:rPr>
          <w:rFonts w:ascii="宋体" w:hAnsi="宋体" w:eastAsia="宋体"/>
          <w:sz w:val="24"/>
        </w:rPr>
        <w:t>王乐鹏主编；张世翔，张科伟，冷亚军，潘华，杨敏群编写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电力企业信息化系列教材  电力企业信息化实务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王乐鹏主编；张世翔，张科伟，冷亚军，潘华，杨敏群编写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本书出售、求购地址：https://www.jiaokey.com/book/detail/14118150.html</w:t>
      </w:r>
    </w:p>
    <w:p>
      <w:r>
        <w:t>更多相关图书推荐：https://www.jiaokey.com</w:t>
      </w:r>
    </w:p>
    <w:p>
      <w:r>
        <w:t>王乐鹏主编；张世翔，张科伟，冷亚军，潘华，杨敏群编写 其他作品：https://www.jiaokey.com/tag/王乐鹏主编；张世翔，张科伟，冷亚军，潘华，杨敏群编写.html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关键词搜索：https://www.jiaokey.com/tag/电力企业信息化系列教材  电力企业信息化实务.html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