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纪念建会三周年  优秀论文选</w:t>
      </w:r>
    </w:p>
    <w:p>
      <w:r>
        <w:rPr>
          <w:rFonts w:ascii="宋体" w:hAnsi="宋体" w:eastAsia="宋体"/>
          <w:sz w:val="24"/>
        </w:rPr>
        <w:t>陈良夫，李勇振主编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纪念建会三周年  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陈良夫，李勇振主编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辽阳市职工思想政治工作研究会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本书出售、求购地址：https://www.jiaokey.com/book/detail/14111725.html</w:t>
      </w:r>
    </w:p>
    <w:p>
      <w:r>
        <w:t>更多相关图书推荐：https://www.jiaokey.com</w:t>
      </w:r>
    </w:p>
    <w:p>
      <w:r>
        <w:t>陈良夫，李勇振主编 其他作品：https://www.jiaokey.com/tag/陈良夫，李勇振主编.html</w:t>
      </w:r>
    </w:p>
    <w:p>
      <w:r>
        <w:t>辽阳市职工思想政治工作研究会 出版图书：https://www.jiaokey.com/tag/辽阳市职工思想政治工作研究会.html</w:t>
      </w:r>
    </w:p>
    <w:p>
      <w:r>
        <w:t>关键词搜索：https://www.jiaokey.com/tag/纪念建会三周年  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