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孔学发微 卷上 （原名仰止詹言）</w:t>
      </w:r>
    </w:p>
    <w:p>
      <w:r>
        <w:rPr>
          <w:rFonts w:ascii="宋体" w:hAnsi="宋体" w:eastAsia="宋体"/>
          <w:sz w:val="24"/>
        </w:rPr>
        <w:t>熊公哲著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孔学发微 卷上 （原名仰止詹言）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熊公哲著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本书出售、求购地址：https://www.jiaokey.com/book/detail/14110969.html</w:t>
      </w:r>
    </w:p>
    <w:p>
      <w:r>
        <w:t>更多相关图书推荐：https://www.jiaokey.com</w:t>
      </w:r>
    </w:p>
    <w:p>
      <w:r>
        <w:t>熊公哲著 其他作品：https://www.jiaokey.com/tag/熊公哲著.html</w:t>
      </w:r>
    </w:p>
    <w:p>
      <w:r>
        <w:t>关键词搜索：https://www.jiaokey.com/tag/孔学发微 卷上 （原名仰止詹言）.html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