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新编成本会计实务</w:t>
      </w:r>
    </w:p>
    <w:p>
      <w:r>
        <w:rPr>
          <w:rFonts w:ascii="宋体" w:hAnsi="宋体" w:eastAsia="宋体"/>
          <w:sz w:val="24"/>
        </w:rPr>
        <w:t>武美云，刘悦主编；桂玉敏，钟红霞副主编；马志坚主审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武美云，刘悦主编；桂玉敏，钟红霞副主编；马志坚主审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本书出售、求购地址：https://www.jiaokey.com/book/detail/14110046.html</w:t>
      </w:r>
    </w:p>
    <w:p>
      <w:r>
        <w:t>更多相关图书推荐：https://www.jiaokey.com</w:t>
      </w:r>
    </w:p>
    <w:p>
      <w:r>
        <w:t>武美云，刘悦主编；桂玉敏，钟红霞副主编；马志坚主审 其他作品：https://www.jiaokey.com/tag/武美云，刘悦主编；桂玉敏，钟红霞副主编；马志坚主审.html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