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桌面应用开发基础</w:t>
      </w:r>
    </w:p>
    <w:p>
      <w:r>
        <w:rPr>
          <w:rFonts w:ascii="宋体" w:hAnsi="宋体" w:eastAsia="宋体"/>
          <w:sz w:val="24"/>
        </w:rPr>
        <w:t>左向荣，郝斌，刘群主编；黄利红，左国才，曾琴，杨爱武，危孟君副主编；符开耀，王雷主审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左向荣，郝斌，刘群主编；黄利红，左国才，曾琴，杨爱武，危孟君副主编；符开耀，王雷主审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本书出售、求购地址：https://www.jiaokey.com/book/detail/14109714.html</w:t>
      </w:r>
    </w:p>
    <w:p>
      <w:r>
        <w:t>更多相关图书推荐：https://www.jiaokey.com</w:t>
      </w:r>
    </w:p>
    <w:p>
      <w:r>
        <w:t>左向荣，郝斌，刘群主编；黄利红，左国才，曾琴，杨爱武，危孟君副主编；符开耀，王雷主审 其他作品：https://www.jiaokey.com/tag/左向荣，郝斌，刘群主编；黄利红，左国才，曾琴，杨爱武，危孟君副主编；符开耀，王雷主审.html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关键词搜索：https://www.jiaokey.com/tag/桌面应用开发基础.html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