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实用文体翻译教程</w:t>
      </w:r>
    </w:p>
    <w:p>
      <w:r>
        <w:rPr>
          <w:rFonts w:ascii="宋体" w:hAnsi="宋体" w:eastAsia="宋体"/>
          <w:sz w:val="24"/>
        </w:rPr>
        <w:t>宋红波，朱明炬，吴万伟，殷燕，耿殿磊，方庆华，吕鸣，李金云，李敏慧，杨锐，陈英，陈佳媚，陈涛，官德华，姚刚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宋红波，朱明炬，吴万伟，殷燕，耿殿磊，方庆华，吕鸣，李金云，李敏慧，杨锐，陈英，陈佳媚，陈涛，官德华，姚刚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本书出售、求购地址：https://www.jiaokey.com/book/detail/14109158.html</w:t>
      </w:r>
    </w:p>
    <w:p>
      <w:r>
        <w:t>更多相关图书推荐：https://www.jiaokey.com</w:t>
      </w:r>
    </w:p>
    <w:p>
      <w:r>
        <w:t>宋红波，朱明炬，吴万伟，殷燕，耿殿磊，方庆华，吕鸣，李金云，李敏慧，杨锐，陈英，陈佳媚，陈涛，官德华，姚刚 其他作品：https://www.jiaokey.com/tag/宋红波，朱明炬，吴万伟，殷燕，耿殿磊，方庆华，吕鸣，李金云，李敏慧，杨锐，陈英，陈佳媚，陈涛，官德华，姚刚.html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关键词搜索：https://www.jiaokey.com/tag/实用文体翻译教程.html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