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幼儿教师语言技能训练</w:t>
      </w:r>
    </w:p>
    <w:p>
      <w:r>
        <w:rPr>
          <w:rFonts w:ascii="宋体" w:hAnsi="宋体" w:eastAsia="宋体"/>
          <w:sz w:val="24"/>
        </w:rPr>
        <w:t>常彦总主编；张云香，陈博主编；赵彩花，何莉丽副主编；刘焱总主审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幼儿教师语言技能训练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常彦总主编；张云香，陈博主编；赵彩花，何莉丽副主编；刘焱总主审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本书出售、求购地址：https://www.jiaokey.com/book/detail/14107897.html</w:t>
      </w:r>
    </w:p>
    <w:p>
      <w:r>
        <w:t>更多相关图书推荐：https://www.jiaokey.com</w:t>
      </w:r>
    </w:p>
    <w:p>
      <w:r>
        <w:t>常彦总主编；张云香，陈博主编；赵彩花，何莉丽副主编；刘焱总主审 其他作品：https://www.jiaokey.com/tag/常彦总主编；张云香，陈博主编；赵彩花，何莉丽副主编；刘焱总主审.html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关键词搜索：https://www.jiaokey.com/tag/幼儿教师语言技能训练.html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