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制度才是真正的老板  3  落地执行版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制度才是真正的老板  3  落地执行版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本书出售、求购地址：https://www.jiaokey.com/book/detail/14107244.html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关键词搜索：https://www.jiaokey.com/tag/制度才是真正的老板  3  落地执行版.html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