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书名：大数据时代下的全面预算与绩效考核</w:t>
      </w:r>
    </w:p>
    <w:p>
      <w:r>
        <w:t>作者：严思恩，吕宏著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总页数：316</w:t>
      </w:r>
    </w:p>
    <w:p>
      <w:r>
        <w:t>更多请访问教客网: www.jiaokey.com</w:t>
      </w:r>
    </w:p>
    <w:p>
      <w:r>
        <w:t>大数据时代下的全面预算与绩效考核 评论地址：https://www.jiaokey.com/book/detail/14107103.html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