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水泥与混凝土研究进展  第14届国际水泥化学大会论文综述</w:t>
      </w:r>
    </w:p>
    <w:p>
      <w:r>
        <w:rPr>
          <w:rFonts w:ascii="宋体" w:hAnsi="宋体" w:eastAsia="宋体"/>
          <w:sz w:val="24"/>
        </w:rPr>
        <w:t>姚燕主编；史才军副主编；阎培渝，王培铭，钱觉时主审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水泥与混凝土研究进展  第14届国际水泥化学大会论文综述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姚燕主编；史才军副主编；阎培渝，王培铭，钱觉时主审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本书出售、求购地址：https://www.jiaokey.com/book/detail/14106033.html</w:t>
      </w:r>
    </w:p>
    <w:p>
      <w:r>
        <w:t>更多相关图书推荐：https://www.jiaokey.com</w:t>
      </w:r>
    </w:p>
    <w:p>
      <w:r>
        <w:t>姚燕主编；史才军副主编；阎培渝，王培铭，钱觉时主审 其他作品：https://www.jiaokey.com/tag/姚燕主编；史才军副主编；阎培渝，王培铭，钱觉时主审.html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关键词搜索：https://www.jiaokey.com/tag/水泥与混凝土研究进展  第14届国际水泥化学大会论文综述.html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