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全球货币市场手册</w:t>
      </w:r>
    </w:p>
    <w:p>
      <w:r>
        <w:rPr>
          <w:rFonts w:ascii="宋体" w:hAnsi="宋体" w:eastAsia="宋体"/>
          <w:sz w:val="24"/>
        </w:rPr>
        <w:t>（英）莫德·休亨瑞（MooradChoudhry）著；北京融和友信科技有限公司译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全球货币市场手册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（英）莫德·休亨瑞（MooradChoudhry）著；北京融和友信科技有限公司译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本书出售、求购地址：https://www.jiaokey.com/book/detail/14105624.html</w:t>
      </w:r>
    </w:p>
    <w:p>
      <w:r>
        <w:t>更多相关图书推荐：https://www.jiaokey.com</w:t>
      </w:r>
    </w:p>
    <w:p>
      <w:r>
        <w:t>（英）莫德·休亨瑞（MooradChoudhry）著；北京融和友信科技有限公司译 其他作品：https://www.jiaokey.com/tag/（英）莫德·休亨瑞（MooradChoudhry）著；北京融和友信科技有限公司译.html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关键词搜索：https://www.jiaokey.com/tag/全球货币市场手册.html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