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目视和仪表飞行程序设计  供航行情报专业用</w:t>
      </w:r>
    </w:p>
    <w:p>
      <w:r>
        <w:rPr>
          <w:rFonts w:ascii="宋体" w:hAnsi="宋体" w:eastAsia="宋体"/>
          <w:sz w:val="24"/>
        </w:rPr>
        <w:t>何光勤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目视和仪表飞行程序设计  供航行情报专业用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本书出售、求购地址：https://www.jiaokey.com/book/detail/14105544.html</w:t>
      </w:r>
    </w:p>
    <w:p>
      <w:r>
        <w:t>更多相关图书推荐：https://www.jiaokey.com</w:t>
      </w:r>
    </w:p>
    <w:p>
      <w:r>
        <w:t>何光勤 其他作品：https://www.jiaokey.com/tag/何光勤.html</w:t>
      </w:r>
    </w:p>
    <w:p>
      <w:r>
        <w:t>关键词搜索：https://www.jiaokey.com/tag/目视和仪表飞行程序设计  供航行情报专业用.html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