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民航发展改革文稿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民航发展改革文稿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本书出售、求购地址：https://www.jiaokey.com/book/detail/14105484.html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关键词搜索：https://www.jiaokey.com/tag/民航发展改革文稿.html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