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水平定向钻进（HDD）施工与管理</w:t>
      </w:r>
    </w:p>
    <w:p>
      <w:r>
        <w:rPr>
          <w:rFonts w:ascii="宋体" w:hAnsi="宋体" w:eastAsia="宋体"/>
          <w:sz w:val="24"/>
        </w:rPr>
        <w:t>何相之，汪成森主编；王黎明，霞静，赵利青，王云江副主编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水平定向钻进（HDD）施工与管理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何相之，汪成森主编；王黎明，霞静，赵利青，王云江副主编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本书出售、求购地址：https://www.jiaokey.com/book/detail/14104843.html</w:t>
      </w:r>
    </w:p>
    <w:p>
      <w:r>
        <w:t>更多相关图书推荐：https://www.jiaokey.com</w:t>
      </w:r>
    </w:p>
    <w:p>
      <w:r>
        <w:t>何相之，汪成森主编；王黎明，霞静，赵利青，王云江副主编 其他作品：https://www.jiaokey.com/tag/何相之，汪成森主编；王黎明，霞静，赵利青，王云江副主编.html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关键词搜索：https://www.jiaokey.com/tag/水平定向钻进（HDD）施工与管理.html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