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可设计的增长  管理者的思维设计工具箱</w:t>
      </w:r>
    </w:p>
    <w:p>
      <w:r>
        <w:rPr>
          <w:rFonts w:ascii="宋体" w:hAnsi="宋体" w:eastAsia="宋体"/>
          <w:sz w:val="24"/>
        </w:rPr>
        <w:t>（美）珍妮·丽迪卡（Jeanne Liedtka），蒂姆·奥格尔维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可设计的增长  管理者的思维设计工具箱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（美）珍妮·丽迪卡（Jeanne Liedtka），蒂姆·奥格尔维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本书出售、求购地址：https://www.jiaokey.com/book/detail/14103535.html</w:t>
      </w:r>
    </w:p>
    <w:p>
      <w:r>
        <w:t>更多相关图书推荐：https://www.jiaokey.com</w:t>
      </w:r>
    </w:p>
    <w:p>
      <w:r>
        <w:t>（美）珍妮·丽迪卡（Jeanne Liedtka），蒂姆·奥格尔维 其他作品：https://www.jiaokey.com/tag/（美）珍妮·丽迪卡（Jeanne Liedtka），蒂姆·奥格尔维.html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关键词搜索：https://www.jiaokey.com/tag/可设计的增长  管理者的思维设计工具箱.html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