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哑舍零  3  漫画版</w:t>
      </w:r>
    </w:p>
    <w:p>
      <w:r>
        <w:rPr>
          <w:rFonts w:ascii="宋体" w:hAnsi="宋体" w:eastAsia="宋体"/>
          <w:sz w:val="24"/>
        </w:rPr>
        <w:t>玄色原著；晓泊编绘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哑舍零  3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玄色原著；晓泊编绘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漫画－连环画－中国－现代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本书出售、求购地址：https://www.jiaokey.com/book/detail/14103405.html</w:t>
      </w:r>
    </w:p>
    <w:p>
      <w:r>
        <w:t>更多相关图书推荐：https://www.jiaokey.com</w:t>
      </w:r>
    </w:p>
    <w:p>
      <w:r>
        <w:t>玄色原著；晓泊编绘 其他作品：https://www.jiaokey.com/tag/玄色原著；晓泊编绘.html</w:t>
      </w:r>
    </w:p>
    <w:p>
      <w:r>
        <w:t>长沙:湖南少年儿童出版社,2016.08 出版图书：https://www.jiaokey.com/tag/长沙:湖南少年儿童出版社,2016.08.html</w:t>
      </w:r>
    </w:p>
    <w:p>
      <w:r>
        <w:t>关键词搜索：https://www.jiaokey.com/tag/漫画－连环画－中国－现代.html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