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书名：现代电子音乐的分层解读法研究</w:t>
      </w:r>
    </w:p>
    <w:p>
      <w:r>
        <w:t>作者：周佼佼著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总页数：106</w:t>
      </w:r>
    </w:p>
    <w:p>
      <w:r>
        <w:t>更多请访问教客网: www.jiaokey.com</w:t>
      </w:r>
    </w:p>
    <w:p>
      <w:r>
        <w:t>现代电子音乐的分层解读法研究 评论地址：https://www.jiaokey.com/book/detail/14102167.html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