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21世纪工商管理类专业主干课系列教材  薪酬管理  第3版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21世纪工商管理类专业主干课系列教材  薪酬管理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本书出售、求购地址：https://www.jiaokey.com/book/detail/14101814.html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关键词搜索：https://www.jiaokey.com/tag/21世纪工商管理类专业主干课系列教材  薪酬管理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