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中央研究院民族学研究所专刊  20  楚文化研究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中央研究院民族学研究所专刊  20  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本书出售、求购地址：https://www.jiaokey.com/book/detail/14100616.html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关键词搜索：https://www.jiaokey.com/tag/中央研究院民族学研究所专刊  20  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