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设备租赁  第4版</w:t>
      </w:r>
    </w:p>
    <w:p>
      <w:r>
        <w:rPr>
          <w:rFonts w:ascii="宋体" w:hAnsi="宋体" w:eastAsia="宋体"/>
          <w:sz w:val="24"/>
        </w:rPr>
        <w:t>（美）彼得·K.内维特，弗兰克·J.法博齐，约吉·瓦尼斯·马修著；刘辉群等译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设备租赁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（美）彼得·K.内维特，弗兰克·J.法博齐，约吉·瓦尼斯·马修著；刘辉群等译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本书出售、求购地址：https://www.jiaokey.com/book/detail/14100433.html</w:t>
      </w:r>
    </w:p>
    <w:p>
      <w:r>
        <w:t>更多相关图书推荐：https://www.jiaokey.com</w:t>
      </w:r>
    </w:p>
    <w:p>
      <w:r>
        <w:t>（美）彼得·K.内维特，弗兰克·J.法博齐，约吉·瓦尼斯·马修著；刘辉群等译 其他作品：https://www.jiaokey.com/tag/（美）彼得·K.内维特，弗兰克·J.法博齐，约吉·瓦尼斯·马修著；刘辉群等译.html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关键词搜索：https://www.jiaokey.com/tag/设备租赁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