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中国民间文学集成河北卷  承德市谚语分卷  全1卷</w:t>
      </w:r>
    </w:p>
    <w:p>
      <w:r>
        <w:rPr>
          <w:rFonts w:ascii="宋体" w:hAnsi="宋体" w:eastAsia="宋体"/>
          <w:sz w:val="24"/>
        </w:rPr>
        <w:t>陆羽鹏本卷主编；丁治安，于广编辑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中国民间文学集成河北卷  承德市谚语分卷  全1卷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陆羽鹏本卷主编；丁治安，于广编辑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本书出售、求购地址：https://www.jiaokey.com/book/detail/14099573.html</w:t>
      </w:r>
    </w:p>
    <w:p>
      <w:r>
        <w:t>更多相关图书推荐：https://www.jiaokey.com</w:t>
      </w:r>
    </w:p>
    <w:p>
      <w:r>
        <w:t>陆羽鹏本卷主编；丁治安，于广编辑 其他作品：https://www.jiaokey.com/tag/陆羽鹏本卷主编；丁治安，于广编辑.html</w:t>
      </w:r>
    </w:p>
    <w:p>
      <w:r>
        <w:t>关键词搜索：https://www.jiaokey.com/tag/中国民间文学集成河北卷  承德市谚语分卷  全1卷.html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