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书名：山清水魅  自然天成  游在承德县</w:t>
      </w:r>
    </w:p>
    <w:p>
      <w:r>
        <w:t>作者：承德县旅游局编</w:t>
      </w:r>
    </w:p>
    <w:p>
      <w:r>
        <w:t>出版社：北京:中国旅游出版社,2014.05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山清水魅  自然天成  游在承德县 评论地址：https://www.jiaokey.com/book/detail/14099400.html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