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通信世界</w:t>
      </w:r>
    </w:p>
    <w:p>
      <w:r>
        <w:rPr>
          <w:rFonts w:ascii="宋体" w:hAnsi="宋体" w:eastAsia="宋体"/>
          <w:sz w:val="24"/>
        </w:rPr>
        <w:t>王若珏主编；白虹，晴川，王桂馨等编著；胡平利，王凌波绘图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王若珏主编；白虹，晴川，王桂馨等编著；胡平利，王凌波绘图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本书出售、求购地址：https://www.jiaokey.com/book/detail/14098570.html</w:t>
      </w:r>
    </w:p>
    <w:p>
      <w:r>
        <w:t>更多相关图书推荐：https://www.jiaokey.com</w:t>
      </w:r>
    </w:p>
    <w:p>
      <w:r>
        <w:t>王若珏主编；白虹，晴川，王桂馨等编著；胡平利，王凌波绘图 其他作品：https://www.jiaokey.com/tag/王若珏主编；白虹，晴川，王桂馨等编著；胡平利，王凌波绘图.html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关键词搜索：https://www.jiaokey.com/tag/通信世界.html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