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书名：硬笔楷书·鲁迅论人生</w:t>
      </w:r>
    </w:p>
    <w:p>
      <w:r>
        <w:t>作者：赵春媛主编；赵春媛书写；赵靓，杨杨，董海鹏等编</w:t>
      </w:r>
    </w:p>
    <w:p>
      <w:r>
        <w:t>出版社：北京：金盾出版社</w:t>
      </w:r>
    </w:p>
    <w:p>
      <w:r>
        <w:t>出版日期：2015.07</w:t>
      </w:r>
    </w:p>
    <w:p>
      <w:r>
        <w:t>总页数：195</w:t>
      </w:r>
    </w:p>
    <w:p>
      <w:r>
        <w:t>更多请访问教客网: www.jiaokey.com</w:t>
      </w:r>
    </w:p>
    <w:p>
      <w:r>
        <w:t>硬笔楷书·鲁迅论人生 评论地址：https://www.jiaokey.com/book/detail/14098264.html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