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中华民国宪法逐条释义  2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中华民国宪法逐条释义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本书出售、求购地址：https://www.jiaokey.com/book/detail/14097708.html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三民书局 出版图书：https://www.jiaokey.com/tag/三民书局.html</w:t>
      </w:r>
    </w:p>
    <w:p>
      <w:r>
        <w:t>关键词搜索：https://www.jiaokey.com/tag/中华民国宪法逐条释义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