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管子四篇诠释  稷下道家代表作解析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管子四篇诠释  稷下道家代表作解析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本书出售、求购地址：https://www.jiaokey.com/book/detail/14097627.html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关键词搜索：https://www.jiaokey.com/tag/管子四篇诠释  稷下道家代表作解析.html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