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普通话项目教程</w:t>
      </w:r>
    </w:p>
    <w:p>
      <w:r>
        <w:rPr>
          <w:rFonts w:ascii="宋体" w:hAnsi="宋体" w:eastAsia="宋体"/>
          <w:sz w:val="24"/>
        </w:rPr>
        <w:t>许利平，彭涛，张恒主编；吴玉西，黄海燕，武祝君副主编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许利平，彭涛，张恒主编；吴玉西，黄海燕，武祝君副主编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本书出售、求购地址：https://www.jiaokey.com/book/detail/14096832.html</w:t>
      </w:r>
    </w:p>
    <w:p>
      <w:r>
        <w:t>更多相关图书推荐：https://www.jiaokey.com</w:t>
      </w:r>
    </w:p>
    <w:p>
      <w:r>
        <w:t>许利平，彭涛，张恒主编；吴玉西，黄海燕，武祝君副主编 其他作品：https://www.jiaokey.com/tag/许利平，彭涛，张恒主编；吴玉西，黄海燕，武祝君副主编.html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关键词搜索：https://www.jiaokey.com/tag/普通话项目教程.html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